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0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e87722"/>
          <w:sz w:val="20"/>
          <w:szCs w:val="20"/>
          <w:rtl w:val="0"/>
        </w:rPr>
        <w:t xml:space="preserve">CUERPO EUROPEO DE SOLIDARIDAD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40" w:before="0" w:lineRule="auto"/>
        <w:rPr/>
      </w:pPr>
      <w:r w:rsidDel="00000000" w:rsidR="00000000" w:rsidRPr="00000000">
        <w:rPr>
          <w:rFonts w:ascii="Arial" w:cs="Arial" w:eastAsia="Arial" w:hAnsi="Arial"/>
          <w:color w:val="888888"/>
          <w:sz w:val="20"/>
          <w:szCs w:val="20"/>
          <w:rtl w:val="0"/>
        </w:rPr>
        <w:t xml:space="preserve">Proyectos de Solidaridad  |  Convocatoria 2025 - Ronda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80" w:before="0" w:lineRule="auto"/>
        <w:rPr/>
      </w:pPr>
      <w:r w:rsidDel="00000000" w:rsidR="00000000" w:rsidRPr="00000000">
        <w:rPr>
          <w:rFonts w:ascii="Arial" w:cs="Arial" w:eastAsia="Arial" w:hAnsi="Arial"/>
          <w:color w:val="aaaaaa"/>
          <w:sz w:val="18"/>
          <w:szCs w:val="18"/>
          <w:rtl w:val="0"/>
        </w:rPr>
        <w:t xml:space="preserve">Agencia Nacional INJUVE ES02  |  Ref. 2025-1-ES02-</w:t>
      </w:r>
      <w:r w:rsidDel="00000000" w:rsidR="00000000" w:rsidRPr="00000000">
        <w:rPr>
          <w:color w:val="aaaaaa"/>
          <w:sz w:val="18"/>
          <w:szCs w:val="18"/>
          <w:rtl w:val="0"/>
        </w:rPr>
        <w:t xml:space="preserve">ESC 30</w:t>
      </w:r>
      <w:r w:rsidDel="00000000" w:rsidR="00000000" w:rsidRPr="00000000">
        <w:rPr>
          <w:rFonts w:ascii="Arial" w:cs="Arial" w:eastAsia="Arial" w:hAnsi="Arial"/>
          <w:color w:val="aaaaaa"/>
          <w:sz w:val="18"/>
          <w:szCs w:val="18"/>
          <w:rtl w:val="0"/>
        </w:rPr>
        <w:t xml:space="preserve">-SOL-000345934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e87722" w:space="1" w:sz="8" w:val="single"/>
        </w:pBdr>
        <w:spacing w:after="20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60" w:before="3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64"/>
          <w:szCs w:val="64"/>
          <w:rtl w:val="0"/>
        </w:rPr>
        <w:t xml:space="preserve">Feim Teatre!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00" w:before="0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color w:val="2e75b6"/>
          <w:sz w:val="40"/>
          <w:szCs w:val="40"/>
          <w:rtl w:val="0"/>
        </w:rPr>
        <w:t xml:space="preserve">Diversitat en Escena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6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c0392b"/>
          <w:sz w:val="32"/>
          <w:szCs w:val="32"/>
          <w:rtl w:val="0"/>
        </w:rPr>
        <w:t xml:space="preserve">Teatro Clown: Vulnerabilidad y Humor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300" w:before="0" w:lineRule="auto"/>
        <w:rPr/>
      </w:pPr>
      <w:r w:rsidDel="00000000" w:rsidR="00000000" w:rsidRPr="00000000">
        <w:rPr>
          <w:rFonts w:ascii="Arial" w:cs="Arial" w:eastAsia="Arial" w:hAnsi="Arial"/>
          <w:color w:val="555555"/>
          <w:sz w:val="22"/>
          <w:szCs w:val="22"/>
          <w:rtl w:val="0"/>
        </w:rPr>
        <w:t xml:space="preserve">Informe de Actividades y Aprendizajes  |  2a </w:t>
      </w:r>
      <w:r w:rsidDel="00000000" w:rsidR="00000000" w:rsidRPr="00000000">
        <w:rPr>
          <w:color w:val="555555"/>
          <w:rtl w:val="0"/>
        </w:rPr>
        <w:t xml:space="preserve">sesión</w:t>
      </w:r>
      <w:r w:rsidDel="00000000" w:rsidR="00000000" w:rsidRPr="00000000">
        <w:rPr>
          <w:rFonts w:ascii="Arial" w:cs="Arial" w:eastAsia="Arial" w:hAnsi="Arial"/>
          <w:color w:val="555555"/>
          <w:sz w:val="22"/>
          <w:szCs w:val="22"/>
          <w:rtl w:val="0"/>
        </w:rPr>
        <w:t xml:space="preserve"> presencial  |  21/11/2025</w:t>
      </w: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56"/>
        <w:gridCol w:w="2257"/>
        <w:gridCol w:w="2256"/>
        <w:gridCol w:w="2257"/>
        <w:tblGridChange w:id="0">
          <w:tblGrid>
            <w:gridCol w:w="2256"/>
            <w:gridCol w:w="2257"/>
            <w:gridCol w:w="2256"/>
            <w:gridCol w:w="225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18"/>
                <w:szCs w:val="18"/>
                <w:rtl w:val="0"/>
              </w:rPr>
              <w:t xml:space="preserve">Programa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8"/>
                <w:szCs w:val="18"/>
                <w:rtl w:val="0"/>
              </w:rPr>
              <w:t xml:space="preserve">Cuerpo Europeo de Solidaridad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18"/>
                <w:szCs w:val="18"/>
                <w:rtl w:val="0"/>
              </w:rPr>
              <w:t xml:space="preserve">Fecha de </w:t>
            </w:r>
            <w:r w:rsidDel="00000000" w:rsidR="00000000" w:rsidRPr="00000000">
              <w:rPr>
                <w:b w:val="1"/>
                <w:bCs w:val="1"/>
                <w:color w:val="2e75b6"/>
                <w:sz w:val="18"/>
                <w:szCs w:val="18"/>
                <w:rtl w:val="0"/>
              </w:rPr>
              <w:t xml:space="preserve">sesión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8"/>
                <w:szCs w:val="18"/>
                <w:rtl w:val="0"/>
              </w:rPr>
              <w:t xml:space="preserve">21 de noviembre de 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18"/>
                <w:szCs w:val="18"/>
                <w:rtl w:val="0"/>
              </w:rPr>
              <w:t xml:space="preserve">Numero de sesion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8"/>
                <w:szCs w:val="18"/>
                <w:rtl w:val="0"/>
              </w:rPr>
              <w:t xml:space="preserve">2a </w:t>
            </w:r>
            <w:r w:rsidDel="00000000" w:rsidR="00000000" w:rsidRPr="00000000">
              <w:rPr>
                <w:color w:val="1a1a2e"/>
                <w:sz w:val="18"/>
                <w:szCs w:val="18"/>
                <w:rtl w:val="0"/>
              </w:rPr>
              <w:t xml:space="preserve">sesión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18"/>
                <w:szCs w:val="18"/>
                <w:rtl w:val="0"/>
              </w:rPr>
              <w:t xml:space="preserve"> presencial del proyecto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18"/>
                <w:szCs w:val="18"/>
                <w:rtl w:val="0"/>
              </w:rPr>
              <w:t xml:space="preserve">N. de convenio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2025-1-ES02-</w:t>
            </w:r>
            <w:r w:rsidDel="00000000" w:rsidR="00000000" w:rsidRPr="00000000">
              <w:rPr>
                <w:color w:val="1a1a2e"/>
                <w:sz w:val="16"/>
                <w:szCs w:val="16"/>
                <w:rtl w:val="0"/>
              </w:rPr>
              <w:t xml:space="preserve">ESC 30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-SOL-000345934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18"/>
                <w:szCs w:val="18"/>
                <w:rtl w:val="0"/>
              </w:rPr>
              <w:t xml:space="preserve">Tipo de </w:t>
            </w:r>
            <w:r w:rsidDel="00000000" w:rsidR="00000000" w:rsidRPr="00000000">
              <w:rPr>
                <w:b w:val="1"/>
                <w:bCs w:val="1"/>
                <w:color w:val="2e75b6"/>
                <w:sz w:val="18"/>
                <w:szCs w:val="18"/>
                <w:rtl w:val="0"/>
              </w:rPr>
              <w:t xml:space="preserve">sesión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8"/>
                <w:szCs w:val="18"/>
                <w:rtl w:val="0"/>
              </w:rPr>
              <w:t xml:space="preserve">Taller presencial participativo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18"/>
                <w:szCs w:val="18"/>
                <w:rtl w:val="0"/>
              </w:rPr>
              <w:t xml:space="preserve">Recurso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8"/>
                <w:szCs w:val="18"/>
                <w:rtl w:val="0"/>
              </w:rPr>
              <w:t xml:space="preserve">Abierto CC BY-SA 4.0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after="0" w:before="4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spacing w:after="20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1. Contexto y </w:t>
      </w:r>
      <w:r w:rsidDel="00000000" w:rsidR="00000000" w:rsidRPr="00000000">
        <w:rPr>
          <w:rtl w:val="0"/>
        </w:rPr>
        <w:t xml:space="preserve">justificación</w:t>
      </w:r>
    </w:p>
    <w:p w:rsidR="00000000" w:rsidDel="00000000" w:rsidP="00000000" w:rsidRDefault="00000000" w:rsidRPr="00000000" w14:paraId="00000017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Esta </w:t>
      </w:r>
      <w:r w:rsidDel="00000000" w:rsidR="00000000" w:rsidRPr="00000000">
        <w:rPr>
          <w:color w:val="1a1a2e"/>
          <w:rtl w:val="0"/>
        </w:rPr>
        <w:t xml:space="preserve">sesión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, celebrada el 21 de noviembre de 2025, es la segunda </w:t>
      </w:r>
      <w:r w:rsidDel="00000000" w:rsidR="00000000" w:rsidRPr="00000000">
        <w:rPr>
          <w:color w:val="1a1a2e"/>
          <w:rtl w:val="0"/>
        </w:rPr>
        <w:t xml:space="preserve">sesión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presencial del proyecto "Feim Teatre! Diversitat en Escena" (ref. 2025-1-ES02-</w:t>
      </w:r>
      <w:r w:rsidDel="00000000" w:rsidR="00000000" w:rsidRPr="00000000">
        <w:rPr>
          <w:color w:val="1a1a2e"/>
          <w:rtl w:val="0"/>
        </w:rPr>
        <w:t xml:space="preserve">ESC 30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-SOL-000345934), financiado por el Cuerpo Europeo de Solidaridad (Convocatoria 2025, Ronda 1), avalado por la Agencia Nacional </w:t>
      </w:r>
      <w:r w:rsidDel="00000000" w:rsidR="00000000" w:rsidRPr="00000000">
        <w:rPr>
          <w:color w:val="1a1a2e"/>
          <w:rtl w:val="0"/>
        </w:rPr>
        <w:t xml:space="preserve">Española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de la Juventud (INJUVE - ES02).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Esta </w:t>
      </w:r>
      <w:r w:rsidDel="00000000" w:rsidR="00000000" w:rsidRPr="00000000">
        <w:rPr>
          <w:color w:val="1a1a2e"/>
          <w:rtl w:val="0"/>
        </w:rPr>
        <w:t xml:space="preserve">sesión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se adentra en el universo del teatro clown: una disciplina que trabaja la vulnerabilidad, el fracaso y el humor </w:t>
      </w:r>
      <w:r w:rsidDel="00000000" w:rsidR="00000000" w:rsidRPr="00000000">
        <w:rPr>
          <w:color w:val="1a1a2e"/>
          <w:rtl w:val="0"/>
        </w:rPr>
        <w:t xml:space="preserve">físico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como herramientas de </w:t>
      </w:r>
      <w:r w:rsidDel="00000000" w:rsidR="00000000" w:rsidRPr="00000000">
        <w:rPr>
          <w:color w:val="1a1a2e"/>
          <w:rtl w:val="0"/>
        </w:rPr>
        <w:t xml:space="preserve">transformación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personal y grupal. Si la </w:t>
      </w:r>
      <w:r w:rsidDel="00000000" w:rsidR="00000000" w:rsidRPr="00000000">
        <w:rPr>
          <w:color w:val="1a1a2e"/>
          <w:rtl w:val="0"/>
        </w:rPr>
        <w:t xml:space="preserve">sesión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anterior </w:t>
      </w:r>
      <w:r w:rsidDel="00000000" w:rsidR="00000000" w:rsidRPr="00000000">
        <w:rPr>
          <w:color w:val="1a1a2e"/>
          <w:rtl w:val="0"/>
        </w:rPr>
        <w:t xml:space="preserve">construyó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la base de la complicidad, esta </w:t>
      </w:r>
      <w:r w:rsidDel="00000000" w:rsidR="00000000" w:rsidRPr="00000000">
        <w:rPr>
          <w:color w:val="1a1a2e"/>
          <w:rtl w:val="0"/>
        </w:rPr>
        <w:t xml:space="preserve">sesión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la pone a prueba: el clown solo funciona si hay confianza, y la confianza crece cuando nos atrevemos a hacer el </w:t>
      </w:r>
      <w:r w:rsidDel="00000000" w:rsidR="00000000" w:rsidRPr="00000000">
        <w:rPr>
          <w:color w:val="1a1a2e"/>
          <w:rtl w:val="0"/>
        </w:rPr>
        <w:t xml:space="preserve">ridículo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juntos.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El clown no es una 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tecnica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de </w:t>
      </w:r>
      <w:r w:rsidDel="00000000" w:rsidR="00000000" w:rsidRPr="00000000">
        <w:rPr>
          <w:color w:val="1a1a2e"/>
          <w:rtl w:val="0"/>
        </w:rPr>
        <w:t xml:space="preserve">actuación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: es una actitud ante la vida. Un modo de relacionarse con el error, con el </w:t>
      </w:r>
      <w:r w:rsidDel="00000000" w:rsidR="00000000" w:rsidRPr="00000000">
        <w:rPr>
          <w:color w:val="1a1a2e"/>
          <w:rtl w:val="0"/>
        </w:rPr>
        <w:t xml:space="preserve">público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y con uno mismo desde la honestidad radical y el juego permanente.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spacing w:after="20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2. Objetivos de la </w:t>
      </w:r>
      <w:r w:rsidDel="00000000" w:rsidR="00000000" w:rsidRPr="00000000">
        <w:rPr>
          <w:rtl w:val="0"/>
        </w:rPr>
        <w:t xml:space="preserve">sesión</w:t>
      </w:r>
    </w:p>
    <w:p w:rsidR="00000000" w:rsidDel="00000000" w:rsidP="00000000" w:rsidRDefault="00000000" w:rsidRPr="00000000" w14:paraId="0000001C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La </w:t>
      </w:r>
      <w:r w:rsidDel="00000000" w:rsidR="00000000" w:rsidRPr="00000000">
        <w:rPr>
          <w:color w:val="1a1a2e"/>
          <w:rtl w:val="0"/>
        </w:rPr>
        <w:t xml:space="preserve">sesión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1a1a2e"/>
          <w:rtl w:val="0"/>
        </w:rPr>
        <w:t xml:space="preserve">persigue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los siguientes objetivos: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Comprender el clown como lenguaje teatral basado en la vulnerabilidad, el juego y el fracaso creativo.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color w:val="1a1a2e"/>
          <w:rtl w:val="0"/>
        </w:rPr>
        <w:t xml:space="preserve">Expresar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corporalmente las </w:t>
      </w:r>
      <w:r w:rsidDel="00000000" w:rsidR="00000000" w:rsidRPr="00000000">
        <w:rPr>
          <w:color w:val="1a1a2e"/>
          <w:rtl w:val="0"/>
        </w:rPr>
        <w:t xml:space="preserve">características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del personaje clown: </w:t>
      </w:r>
      <w:r w:rsidDel="00000000" w:rsidR="00000000" w:rsidRPr="00000000">
        <w:rPr>
          <w:color w:val="1a1a2e"/>
          <w:rtl w:val="0"/>
        </w:rPr>
        <w:t xml:space="preserve">exageración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, ingenuidad, expresividad.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Distinguir y experimentar los dos arquetipos </w:t>
      </w:r>
      <w:r w:rsidDel="00000000" w:rsidR="00000000" w:rsidRPr="00000000">
        <w:rPr>
          <w:color w:val="1a1a2e"/>
          <w:rtl w:val="0"/>
        </w:rPr>
        <w:t xml:space="preserve">clásicos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del clown: el Blanco y el Augusto.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Desarrollar la capacidad de </w:t>
      </w:r>
      <w:r w:rsidDel="00000000" w:rsidR="00000000" w:rsidRPr="00000000">
        <w:rPr>
          <w:color w:val="1a1a2e"/>
          <w:rtl w:val="0"/>
        </w:rPr>
        <w:t xml:space="preserve">reírse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de uno mismo y de transformar el error en material creativo.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Profundizar en la escucha grupal y la </w:t>
      </w:r>
      <w:r w:rsidDel="00000000" w:rsidR="00000000" w:rsidRPr="00000000">
        <w:rPr>
          <w:color w:val="1a1a2e"/>
          <w:rtl w:val="0"/>
        </w:rPr>
        <w:t xml:space="preserve">reacción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color w:val="1a1a2e"/>
          <w:rtl w:val="0"/>
        </w:rPr>
        <w:t xml:space="preserve">espontánea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ante el otro.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Activar la </w:t>
      </w:r>
      <w:r w:rsidDel="00000000" w:rsidR="00000000" w:rsidRPr="00000000">
        <w:rPr>
          <w:color w:val="1a1a2e"/>
          <w:rtl w:val="0"/>
        </w:rPr>
        <w:t xml:space="preserve">reflexión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color w:val="1a1a2e"/>
          <w:rtl w:val="0"/>
        </w:rPr>
        <w:t xml:space="preserve">crítica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sobre autoridad, norma y libertad a </w:t>
      </w:r>
      <w:r w:rsidDel="00000000" w:rsidR="00000000" w:rsidRPr="00000000">
        <w:rPr>
          <w:color w:val="1a1a2e"/>
          <w:rtl w:val="0"/>
        </w:rPr>
        <w:t xml:space="preserve">través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del humor.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spacing w:after="20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3. Marco </w:t>
      </w:r>
      <w:r w:rsidDel="00000000" w:rsidR="00000000" w:rsidRPr="00000000">
        <w:rPr>
          <w:rtl w:val="0"/>
        </w:rPr>
        <w:t xml:space="preserve">teórico</w:t>
      </w: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: que es el clown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El clown es un personaje teatral que interpreta la torpeza, la ingenuidad y la humanidad a </w:t>
      </w:r>
      <w:r w:rsidDel="00000000" w:rsidR="00000000" w:rsidRPr="00000000">
        <w:rPr>
          <w:color w:val="1a1a2e"/>
          <w:rtl w:val="0"/>
        </w:rPr>
        <w:t xml:space="preserve">través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del humor </w:t>
      </w:r>
      <w:r w:rsidDel="00000000" w:rsidR="00000000" w:rsidRPr="00000000">
        <w:rPr>
          <w:color w:val="1a1a2e"/>
          <w:rtl w:val="0"/>
        </w:rPr>
        <w:t xml:space="preserve">físico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, la </w:t>
      </w:r>
      <w:r w:rsidDel="00000000" w:rsidR="00000000" w:rsidRPr="00000000">
        <w:rPr>
          <w:color w:val="1a1a2e"/>
          <w:rtl w:val="0"/>
        </w:rPr>
        <w:t xml:space="preserve">exageración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y la vulnerabilidad. A diferencia de otros personajes teatrales, el clown no esconde nada: lo que siente, el </w:t>
      </w:r>
      <w:r w:rsidDel="00000000" w:rsidR="00000000" w:rsidRPr="00000000">
        <w:rPr>
          <w:color w:val="1a1a2e"/>
          <w:rtl w:val="0"/>
        </w:rPr>
        <w:t xml:space="preserve">público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lo percibe de forma inmediata y directa.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Sus siete </w:t>
      </w:r>
      <w:r w:rsidDel="00000000" w:rsidR="00000000" w:rsidRPr="00000000">
        <w:rPr>
          <w:color w:val="1a1a2e"/>
          <w:rtl w:val="0"/>
        </w:rPr>
        <w:t xml:space="preserve">características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fundamentales estructuraron el marco conceptual de la </w:t>
      </w:r>
      <w:r w:rsidDel="00000000" w:rsidR="00000000" w:rsidRPr="00000000">
        <w:rPr>
          <w:color w:val="1a1a2e"/>
          <w:rtl w:val="0"/>
        </w:rPr>
        <w:t xml:space="preserve">sesión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15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00"/>
        <w:gridCol w:w="6826"/>
        <w:tblGridChange w:id="0">
          <w:tblGrid>
            <w:gridCol w:w="2200"/>
            <w:gridCol w:w="68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c0392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Característica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c0392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adbd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c0392b"/>
                <w:sz w:val="20"/>
                <w:szCs w:val="20"/>
                <w:rtl w:val="0"/>
              </w:rPr>
              <w:t xml:space="preserve">Vulnerabilidad y honestidad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adbd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El clown muestra sus emociones sin filtros: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alegría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, miedo, rabia,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vergüenza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. Es transparente, casi infantil. Lo que siente, el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público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lo percibe.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c0392b"/>
                <w:sz w:val="20"/>
                <w:szCs w:val="20"/>
                <w:rtl w:val="0"/>
              </w:rPr>
              <w:t xml:space="preserve">Fracaso como motor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El clown fracasa constantemente, y ese fracaso es su gran triunfo. Lo intenta, se equivoca, vuelve a intentar y celebra cada error. El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público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empatiza y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ríe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con sus fracasos.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adbd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c0392b"/>
                <w:sz w:val="20"/>
                <w:szCs w:val="20"/>
                <w:rtl w:val="0"/>
              </w:rPr>
              <w:t xml:space="preserve">Juego (playfulness)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adbd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El clown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está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siempre jugando con lo que ocurre: objetos, el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público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, otros clowns, el espacio. Todo es material para el juego: un ruido, un error, una mirada.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b w:val="1"/>
                <w:bCs w:val="1"/>
                <w:color w:val="c0392b"/>
                <w:sz w:val="20"/>
                <w:szCs w:val="20"/>
                <w:rtl w:val="0"/>
              </w:rPr>
              <w:t xml:space="preserve">Relación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c0392b"/>
                <w:sz w:val="20"/>
                <w:szCs w:val="20"/>
                <w:rtl w:val="0"/>
              </w:rPr>
              <w:t xml:space="preserve"> con el </w:t>
            </w:r>
            <w:r w:rsidDel="00000000" w:rsidR="00000000" w:rsidRPr="00000000">
              <w:rPr>
                <w:b w:val="1"/>
                <w:bCs w:val="1"/>
                <w:color w:val="c0392b"/>
                <w:sz w:val="20"/>
                <w:szCs w:val="20"/>
                <w:rtl w:val="0"/>
              </w:rPr>
              <w:t xml:space="preserve">público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El clown rompe la cuarta pared. Mira al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público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, lo incluye y le 'cuenta' lo que siente. Se alimenta de la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reacción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del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público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: si algo funciona, lo amplifica; si no, cambia.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adbd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b w:val="1"/>
                <w:bCs w:val="1"/>
                <w:color w:val="c0392b"/>
                <w:sz w:val="20"/>
                <w:szCs w:val="20"/>
                <w:rtl w:val="0"/>
              </w:rPr>
              <w:t xml:space="preserve">Exageración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c0392b"/>
                <w:sz w:val="20"/>
                <w:szCs w:val="20"/>
                <w:rtl w:val="0"/>
              </w:rPr>
              <w:t xml:space="preserve"> corporal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adbd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El cuerpo es la principal herramienta: gestos amplios, movimientos exagerados o torpes, un ritmo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físico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marcado y expresivo.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c0392b"/>
                <w:sz w:val="20"/>
                <w:szCs w:val="20"/>
                <w:rtl w:val="0"/>
              </w:rPr>
              <w:t xml:space="preserve">Simplicidad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El clown trabaja desde lo simple: una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emoción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básica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, una tarea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básica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, un conflicto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pequeño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. A partir de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ahí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construye humor y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poesía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adbd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c0392b"/>
                <w:sz w:val="20"/>
                <w:szCs w:val="20"/>
                <w:rtl w:val="0"/>
              </w:rPr>
              <w:t xml:space="preserve">Desobediencia y libertad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adbd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El clown rompe normas, hace lo que 'no toca', prueba lo que no se debe hacer. Esa libertad lo vuelve impredecible y muy teatral.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spacing w:after="0" w:before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1"/>
        <w:spacing w:after="20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4. Los dos arquetipos del clown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La </w:t>
      </w:r>
      <w:r w:rsidDel="00000000" w:rsidR="00000000" w:rsidRPr="00000000">
        <w:rPr>
          <w:color w:val="1a1a2e"/>
          <w:rtl w:val="0"/>
        </w:rPr>
        <w:t xml:space="preserve">tradición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del teatro clown ha desarrollado dos arquetipos complementarios que generan comedia a </w:t>
      </w:r>
      <w:r w:rsidDel="00000000" w:rsidR="00000000" w:rsidRPr="00000000">
        <w:rPr>
          <w:color w:val="1a1a2e"/>
          <w:rtl w:val="0"/>
        </w:rPr>
        <w:t xml:space="preserve">través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de su contraste. Conocerlos y </w:t>
      </w:r>
      <w:r w:rsidDel="00000000" w:rsidR="00000000" w:rsidRPr="00000000">
        <w:rPr>
          <w:color w:val="1a1a2e"/>
          <w:rtl w:val="0"/>
        </w:rPr>
        <w:t xml:space="preserve">encarnarse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es la base del trabajo </w:t>
      </w:r>
      <w:r w:rsidDel="00000000" w:rsidR="00000000" w:rsidRPr="00000000">
        <w:rPr>
          <w:color w:val="1a1a2e"/>
          <w:rtl w:val="0"/>
        </w:rPr>
        <w:t xml:space="preserve">práctico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de esta </w:t>
      </w:r>
      <w:r w:rsidDel="00000000" w:rsidR="00000000" w:rsidRPr="00000000">
        <w:rPr>
          <w:color w:val="1a1a2e"/>
          <w:rtl w:val="0"/>
        </w:rPr>
        <w:t xml:space="preserve">sesión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13"/>
        <w:gridCol w:w="4613"/>
        <w:tblGridChange w:id="0">
          <w:tblGrid>
            <w:gridCol w:w="4413"/>
            <w:gridCol w:w="46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431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400"/>
              <w:gridCol w:w="2913"/>
              <w:tblGridChange w:id="0">
                <w:tblGrid>
                  <w:gridCol w:w="1400"/>
                  <w:gridCol w:w="291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  <w:tcBorders>
                    <w:top w:color="cccccc" w:space="0" w:sz="4" w:val="single"/>
                    <w:left w:color="cccccc" w:space="0" w:sz="4" w:val="single"/>
                    <w:bottom w:color="cccccc" w:space="0" w:sz="4" w:val="single"/>
                    <w:right w:color="cccccc" w:space="0" w:sz="4" w:val="single"/>
                  </w:tcBorders>
                  <w:shd w:fill="2c3e50" w:val="clear"/>
                  <w:tcMar>
                    <w:top w:w="80.0" w:type="dxa"/>
                    <w:left w:w="120.0" w:type="dxa"/>
                    <w:bottom w:w="80.0" w:type="dxa"/>
                    <w:right w:w="120.0" w:type="dxa"/>
                  </w:tcMar>
                </w:tcPr>
                <w:p w:rsidR="00000000" w:rsidDel="00000000" w:rsidP="00000000" w:rsidRDefault="00000000" w:rsidRPr="00000000" w14:paraId="0000003D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ffffff"/>
                      <w:sz w:val="24"/>
                      <w:szCs w:val="24"/>
                      <w:rtl w:val="0"/>
                    </w:rPr>
                    <w:t xml:space="preserve">CLOWN BLANCO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E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cccccc"/>
                      <w:sz w:val="19"/>
                      <w:szCs w:val="19"/>
                      <w:rtl w:val="0"/>
                    </w:rPr>
                    <w:t xml:space="preserve">Auguste blanc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cccccc" w:space="0" w:sz="4" w:val="single"/>
                    <w:left w:color="cccccc" w:space="0" w:sz="4" w:val="single"/>
                    <w:bottom w:color="cccccc" w:space="0" w:sz="4" w:val="single"/>
                    <w:right w:color="cccccc" w:space="0" w:sz="4" w:val="single"/>
                  </w:tcBorders>
                  <w:shd w:fill="eaecee" w:val="clear"/>
                  <w:tcMar>
                    <w:top w:w="60.0" w:type="dxa"/>
                    <w:left w:w="100.0" w:type="dxa"/>
                    <w:bottom w:w="60.0" w:type="dxa"/>
                    <w:right w:w="100.0" w:type="dxa"/>
                  </w:tcMar>
                </w:tcPr>
                <w:p w:rsidR="00000000" w:rsidDel="00000000" w:rsidP="00000000" w:rsidRDefault="00000000" w:rsidRPr="00000000" w14:paraId="00000040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2c3e50"/>
                      <w:sz w:val="18"/>
                      <w:szCs w:val="18"/>
                      <w:rtl w:val="0"/>
                    </w:rPr>
                    <w:t xml:space="preserve">Rol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ccccc" w:space="0" w:sz="4" w:val="single"/>
                    <w:left w:color="cccccc" w:space="0" w:sz="4" w:val="single"/>
                    <w:bottom w:color="cccccc" w:space="0" w:sz="4" w:val="single"/>
                    <w:right w:color="cccccc" w:space="0" w:sz="4" w:val="single"/>
                  </w:tcBorders>
                  <w:shd w:fill="eaecee" w:val="clear"/>
                  <w:tcMar>
                    <w:top w:w="60.0" w:type="dxa"/>
                    <w:left w:w="100.0" w:type="dxa"/>
                    <w:bottom w:w="60.0" w:type="dxa"/>
                    <w:right w:w="100.0" w:type="dxa"/>
                  </w:tcMar>
                </w:tcPr>
                <w:p w:rsidR="00000000" w:rsidDel="00000000" w:rsidP="00000000" w:rsidRDefault="00000000" w:rsidRPr="00000000" w14:paraId="00000041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color w:val="1a1a2e"/>
                      <w:sz w:val="18"/>
                      <w:szCs w:val="18"/>
                      <w:rtl w:val="0"/>
                    </w:rPr>
                    <w:t xml:space="preserve">Autoridad, </w:t>
                  </w:r>
                  <w:r w:rsidDel="00000000" w:rsidR="00000000" w:rsidRPr="00000000">
                    <w:rPr>
                      <w:color w:val="1a1a2e"/>
                      <w:sz w:val="18"/>
                      <w:szCs w:val="18"/>
                      <w:rtl w:val="0"/>
                    </w:rPr>
                    <w:t xml:space="preserve">guardián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1a1a2e"/>
                      <w:sz w:val="18"/>
                      <w:szCs w:val="18"/>
                      <w:rtl w:val="0"/>
                    </w:rPr>
                    <w:t xml:space="preserve"> de las reglas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cccccc" w:space="0" w:sz="4" w:val="single"/>
                    <w:left w:color="cccccc" w:space="0" w:sz="4" w:val="single"/>
                    <w:bottom w:color="cccccc" w:space="0" w:sz="4" w:val="single"/>
                    <w:right w:color="cccccc" w:space="0" w:sz="4" w:val="single"/>
                  </w:tcBorders>
                  <w:shd w:fill="ffffff" w:val="clear"/>
                  <w:tcMar>
                    <w:top w:w="60.0" w:type="dxa"/>
                    <w:left w:w="100.0" w:type="dxa"/>
                    <w:bottom w:w="60.0" w:type="dxa"/>
                    <w:right w:w="100.0" w:type="dxa"/>
                  </w:tcMar>
                </w:tcPr>
                <w:p w:rsidR="00000000" w:rsidDel="00000000" w:rsidP="00000000" w:rsidRDefault="00000000" w:rsidRPr="00000000" w14:paraId="00000042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2c3e50"/>
                      <w:sz w:val="18"/>
                      <w:szCs w:val="18"/>
                      <w:rtl w:val="0"/>
                    </w:rPr>
                    <w:t xml:space="preserve">Apariencia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ccccc" w:space="0" w:sz="4" w:val="single"/>
                    <w:left w:color="cccccc" w:space="0" w:sz="4" w:val="single"/>
                    <w:bottom w:color="cccccc" w:space="0" w:sz="4" w:val="single"/>
                    <w:right w:color="cccccc" w:space="0" w:sz="4" w:val="single"/>
                  </w:tcBorders>
                  <w:shd w:fill="ffffff" w:val="clear"/>
                  <w:tcMar>
                    <w:top w:w="60.0" w:type="dxa"/>
                    <w:left w:w="100.0" w:type="dxa"/>
                    <w:bottom w:w="60.0" w:type="dxa"/>
                    <w:right w:w="100.0" w:type="dxa"/>
                  </w:tcMar>
                </w:tcPr>
                <w:p w:rsidR="00000000" w:rsidDel="00000000" w:rsidP="00000000" w:rsidRDefault="00000000" w:rsidRPr="00000000" w14:paraId="00000043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color w:val="1a1a2e"/>
                      <w:sz w:val="18"/>
                      <w:szCs w:val="18"/>
                      <w:rtl w:val="0"/>
                    </w:rPr>
                    <w:t xml:space="preserve">Elegante, ordenado, 'civilizado'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cccccc" w:space="0" w:sz="4" w:val="single"/>
                    <w:left w:color="cccccc" w:space="0" w:sz="4" w:val="single"/>
                    <w:bottom w:color="cccccc" w:space="0" w:sz="4" w:val="single"/>
                    <w:right w:color="cccccc" w:space="0" w:sz="4" w:val="single"/>
                  </w:tcBorders>
                  <w:shd w:fill="eaecee" w:val="clear"/>
                  <w:tcMar>
                    <w:top w:w="60.0" w:type="dxa"/>
                    <w:left w:w="100.0" w:type="dxa"/>
                    <w:bottom w:w="60.0" w:type="dxa"/>
                    <w:right w:w="100.0" w:type="dxa"/>
                  </w:tcMar>
                </w:tcPr>
                <w:p w:rsidR="00000000" w:rsidDel="00000000" w:rsidP="00000000" w:rsidRDefault="00000000" w:rsidRPr="00000000" w14:paraId="00000044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2c3e50"/>
                      <w:sz w:val="18"/>
                      <w:szCs w:val="18"/>
                      <w:rtl w:val="0"/>
                    </w:rPr>
                    <w:t xml:space="preserve">Comportamiento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ccccc" w:space="0" w:sz="4" w:val="single"/>
                    <w:left w:color="cccccc" w:space="0" w:sz="4" w:val="single"/>
                    <w:bottom w:color="cccccc" w:space="0" w:sz="4" w:val="single"/>
                    <w:right w:color="cccccc" w:space="0" w:sz="4" w:val="single"/>
                  </w:tcBorders>
                  <w:shd w:fill="eaecee" w:val="clear"/>
                  <w:tcMar>
                    <w:top w:w="60.0" w:type="dxa"/>
                    <w:left w:w="100.0" w:type="dxa"/>
                    <w:bottom w:w="60.0" w:type="dxa"/>
                    <w:right w:w="100.0" w:type="dxa"/>
                  </w:tcMar>
                </w:tcPr>
                <w:p w:rsidR="00000000" w:rsidDel="00000000" w:rsidP="00000000" w:rsidRDefault="00000000" w:rsidRPr="00000000" w14:paraId="00000045">
                  <w:pPr>
                    <w:rPr/>
                  </w:pPr>
                  <w:r w:rsidDel="00000000" w:rsidR="00000000" w:rsidRPr="00000000">
                    <w:rPr>
                      <w:color w:val="1a1a2e"/>
                      <w:sz w:val="18"/>
                      <w:szCs w:val="18"/>
                      <w:rtl w:val="0"/>
                    </w:rPr>
                    <w:t xml:space="preserve">Controlador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1a1a2e"/>
                      <w:sz w:val="18"/>
                      <w:szCs w:val="18"/>
                      <w:rtl w:val="0"/>
                    </w:rPr>
                    <w:t xml:space="preserve">, </w:t>
                  </w:r>
                  <w:r w:rsidDel="00000000" w:rsidR="00000000" w:rsidRPr="00000000">
                    <w:rPr>
                      <w:color w:val="1a1a2e"/>
                      <w:sz w:val="18"/>
                      <w:szCs w:val="18"/>
                      <w:rtl w:val="0"/>
                    </w:rPr>
                    <w:t xml:space="preserve">lógico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1a1a2e"/>
                      <w:sz w:val="18"/>
                      <w:szCs w:val="18"/>
                      <w:rtl w:val="0"/>
                    </w:rPr>
                    <w:t xml:space="preserve">, serio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cccccc" w:space="0" w:sz="4" w:val="single"/>
                    <w:left w:color="cccccc" w:space="0" w:sz="4" w:val="single"/>
                    <w:bottom w:color="cccccc" w:space="0" w:sz="4" w:val="single"/>
                    <w:right w:color="cccccc" w:space="0" w:sz="4" w:val="single"/>
                  </w:tcBorders>
                  <w:shd w:fill="ffffff" w:val="clear"/>
                  <w:tcMar>
                    <w:top w:w="60.0" w:type="dxa"/>
                    <w:left w:w="100.0" w:type="dxa"/>
                    <w:bottom w:w="60.0" w:type="dxa"/>
                    <w:right w:w="100.0" w:type="dxa"/>
                  </w:tcMar>
                </w:tcPr>
                <w:p w:rsidR="00000000" w:rsidDel="00000000" w:rsidP="00000000" w:rsidRDefault="00000000" w:rsidRPr="00000000" w14:paraId="00000046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2c3e50"/>
                      <w:sz w:val="18"/>
                      <w:szCs w:val="18"/>
                      <w:rtl w:val="0"/>
                    </w:rPr>
                    <w:t xml:space="preserve">Funcion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ccccc" w:space="0" w:sz="4" w:val="single"/>
                    <w:left w:color="cccccc" w:space="0" w:sz="4" w:val="single"/>
                    <w:bottom w:color="cccccc" w:space="0" w:sz="4" w:val="single"/>
                    <w:right w:color="cccccc" w:space="0" w:sz="4" w:val="single"/>
                  </w:tcBorders>
                  <w:shd w:fill="ffffff" w:val="clear"/>
                  <w:tcMar>
                    <w:top w:w="60.0" w:type="dxa"/>
                    <w:left w:w="100.0" w:type="dxa"/>
                    <w:bottom w:w="60.0" w:type="dxa"/>
                    <w:right w:w="100.0" w:type="dxa"/>
                  </w:tcMar>
                </w:tcPr>
                <w:p w:rsidR="00000000" w:rsidDel="00000000" w:rsidP="00000000" w:rsidRDefault="00000000" w:rsidRPr="00000000" w14:paraId="00000047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color w:val="1a1a2e"/>
                      <w:sz w:val="18"/>
                      <w:szCs w:val="18"/>
                      <w:rtl w:val="0"/>
                    </w:rPr>
                    <w:t xml:space="preserve">Establece normas y mantiene el orden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cccccc" w:space="0" w:sz="4" w:val="single"/>
                    <w:left w:color="cccccc" w:space="0" w:sz="4" w:val="single"/>
                    <w:bottom w:color="cccccc" w:space="0" w:sz="4" w:val="single"/>
                    <w:right w:color="cccccc" w:space="0" w:sz="4" w:val="single"/>
                  </w:tcBorders>
                  <w:shd w:fill="eaecee" w:val="clear"/>
                  <w:tcMar>
                    <w:top w:w="60.0" w:type="dxa"/>
                    <w:left w:w="100.0" w:type="dxa"/>
                    <w:bottom w:w="60.0" w:type="dxa"/>
                    <w:right w:w="100.0" w:type="dxa"/>
                  </w:tcMar>
                </w:tcPr>
                <w:p w:rsidR="00000000" w:rsidDel="00000000" w:rsidP="00000000" w:rsidRDefault="00000000" w:rsidRPr="00000000" w14:paraId="00000048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2c3e50"/>
                      <w:sz w:val="18"/>
                      <w:szCs w:val="18"/>
                      <w:rtl w:val="0"/>
                    </w:rPr>
                    <w:t xml:space="preserve">Fracaso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ccccc" w:space="0" w:sz="4" w:val="single"/>
                    <w:left w:color="cccccc" w:space="0" w:sz="4" w:val="single"/>
                    <w:bottom w:color="cccccc" w:space="0" w:sz="4" w:val="single"/>
                    <w:right w:color="cccccc" w:space="0" w:sz="4" w:val="single"/>
                  </w:tcBorders>
                  <w:shd w:fill="eaecee" w:val="clear"/>
                  <w:tcMar>
                    <w:top w:w="60.0" w:type="dxa"/>
                    <w:left w:w="100.0" w:type="dxa"/>
                    <w:bottom w:w="60.0" w:type="dxa"/>
                    <w:right w:w="100.0" w:type="dxa"/>
                  </w:tcMar>
                </w:tcPr>
                <w:p w:rsidR="00000000" w:rsidDel="00000000" w:rsidP="00000000" w:rsidRDefault="00000000" w:rsidRPr="00000000" w14:paraId="00000049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color w:val="1a1a2e"/>
                      <w:sz w:val="18"/>
                      <w:szCs w:val="18"/>
                      <w:rtl w:val="0"/>
                    </w:rPr>
                    <w:t xml:space="preserve">Sus reglas son ridiculizadas; el control resulta inutil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451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400"/>
              <w:gridCol w:w="3113"/>
              <w:tblGridChange w:id="0">
                <w:tblGrid>
                  <w:gridCol w:w="1400"/>
                  <w:gridCol w:w="311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  <w:tcBorders>
                    <w:top w:color="cccccc" w:space="0" w:sz="4" w:val="single"/>
                    <w:left w:color="cccccc" w:space="0" w:sz="4" w:val="single"/>
                    <w:bottom w:color="cccccc" w:space="0" w:sz="4" w:val="single"/>
                    <w:right w:color="cccccc" w:space="0" w:sz="4" w:val="single"/>
                  </w:tcBorders>
                  <w:shd w:fill="c0392b" w:val="clear"/>
                  <w:tcMar>
                    <w:top w:w="80.0" w:type="dxa"/>
                    <w:left w:w="120.0" w:type="dxa"/>
                    <w:bottom w:w="80.0" w:type="dxa"/>
                    <w:right w:w="120.0" w:type="dxa"/>
                  </w:tcMar>
                </w:tcPr>
                <w:p w:rsidR="00000000" w:rsidDel="00000000" w:rsidP="00000000" w:rsidRDefault="00000000" w:rsidRPr="00000000" w14:paraId="0000004C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ffffff"/>
                      <w:sz w:val="24"/>
                      <w:szCs w:val="24"/>
                      <w:rtl w:val="0"/>
                    </w:rPr>
                    <w:t xml:space="preserve">CLOWN AUGUSTO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D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ffcccc"/>
                      <w:sz w:val="19"/>
                      <w:szCs w:val="19"/>
                      <w:rtl w:val="0"/>
                    </w:rPr>
                    <w:t xml:space="preserve">Auguste rojo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cccccc" w:space="0" w:sz="4" w:val="single"/>
                    <w:left w:color="cccccc" w:space="0" w:sz="4" w:val="single"/>
                    <w:bottom w:color="cccccc" w:space="0" w:sz="4" w:val="single"/>
                    <w:right w:color="cccccc" w:space="0" w:sz="4" w:val="single"/>
                  </w:tcBorders>
                  <w:shd w:fill="fadbd8" w:val="clear"/>
                  <w:tcMar>
                    <w:top w:w="60.0" w:type="dxa"/>
                    <w:left w:w="100.0" w:type="dxa"/>
                    <w:bottom w:w="60.0" w:type="dxa"/>
                    <w:right w:w="100.0" w:type="dxa"/>
                  </w:tcMar>
                </w:tcPr>
                <w:p w:rsidR="00000000" w:rsidDel="00000000" w:rsidP="00000000" w:rsidRDefault="00000000" w:rsidRPr="00000000" w14:paraId="0000004F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c0392b"/>
                      <w:sz w:val="18"/>
                      <w:szCs w:val="18"/>
                      <w:rtl w:val="0"/>
                    </w:rPr>
                    <w:t xml:space="preserve">Rol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ccccc" w:space="0" w:sz="4" w:val="single"/>
                    <w:left w:color="cccccc" w:space="0" w:sz="4" w:val="single"/>
                    <w:bottom w:color="cccccc" w:space="0" w:sz="4" w:val="single"/>
                    <w:right w:color="cccccc" w:space="0" w:sz="4" w:val="single"/>
                  </w:tcBorders>
                  <w:shd w:fill="fadbd8" w:val="clear"/>
                  <w:tcMar>
                    <w:top w:w="60.0" w:type="dxa"/>
                    <w:left w:w="100.0" w:type="dxa"/>
                    <w:bottom w:w="60.0" w:type="dxa"/>
                    <w:right w:w="100.0" w:type="dxa"/>
                  </w:tcMar>
                </w:tcPr>
                <w:p w:rsidR="00000000" w:rsidDel="00000000" w:rsidP="00000000" w:rsidRDefault="00000000" w:rsidRPr="00000000" w14:paraId="00000050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color w:val="1a1a2e"/>
                      <w:sz w:val="18"/>
                      <w:szCs w:val="18"/>
                      <w:rtl w:val="0"/>
                    </w:rPr>
                    <w:t xml:space="preserve">Inocente que no entiende las reglas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cccccc" w:space="0" w:sz="4" w:val="single"/>
                    <w:left w:color="cccccc" w:space="0" w:sz="4" w:val="single"/>
                    <w:bottom w:color="cccccc" w:space="0" w:sz="4" w:val="single"/>
                    <w:right w:color="cccccc" w:space="0" w:sz="4" w:val="single"/>
                  </w:tcBorders>
                  <w:shd w:fill="ffffff" w:val="clear"/>
                  <w:tcMar>
                    <w:top w:w="60.0" w:type="dxa"/>
                    <w:left w:w="100.0" w:type="dxa"/>
                    <w:bottom w:w="60.0" w:type="dxa"/>
                    <w:right w:w="100.0" w:type="dxa"/>
                  </w:tcMar>
                </w:tcPr>
                <w:p w:rsidR="00000000" w:rsidDel="00000000" w:rsidP="00000000" w:rsidRDefault="00000000" w:rsidRPr="00000000" w14:paraId="00000051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c0392b"/>
                      <w:sz w:val="18"/>
                      <w:szCs w:val="18"/>
                      <w:rtl w:val="0"/>
                    </w:rPr>
                    <w:t xml:space="preserve">Apariencia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ccccc" w:space="0" w:sz="4" w:val="single"/>
                    <w:left w:color="cccccc" w:space="0" w:sz="4" w:val="single"/>
                    <w:bottom w:color="cccccc" w:space="0" w:sz="4" w:val="single"/>
                    <w:right w:color="cccccc" w:space="0" w:sz="4" w:val="single"/>
                  </w:tcBorders>
                  <w:shd w:fill="ffffff" w:val="clear"/>
                  <w:tcMar>
                    <w:top w:w="60.0" w:type="dxa"/>
                    <w:left w:w="100.0" w:type="dxa"/>
                    <w:bottom w:w="60.0" w:type="dxa"/>
                    <w:right w:w="100.0" w:type="dxa"/>
                  </w:tcMar>
                </w:tcPr>
                <w:p w:rsidR="00000000" w:rsidDel="00000000" w:rsidP="00000000" w:rsidRDefault="00000000" w:rsidRPr="00000000" w14:paraId="00000052">
                  <w:pPr>
                    <w:rPr/>
                  </w:pPr>
                  <w:r w:rsidDel="00000000" w:rsidR="00000000" w:rsidRPr="00000000">
                    <w:rPr>
                      <w:color w:val="1a1a2e"/>
                      <w:sz w:val="18"/>
                      <w:szCs w:val="18"/>
                      <w:rtl w:val="0"/>
                    </w:rPr>
                    <w:t xml:space="preserve">Caótica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1a1a2e"/>
                      <w:sz w:val="18"/>
                      <w:szCs w:val="18"/>
                      <w:rtl w:val="0"/>
                    </w:rPr>
                    <w:t xml:space="preserve">, colorida, </w:t>
                  </w:r>
                  <w:r w:rsidDel="00000000" w:rsidR="00000000" w:rsidRPr="00000000">
                    <w:rPr>
                      <w:color w:val="1a1a2e"/>
                      <w:sz w:val="18"/>
                      <w:szCs w:val="18"/>
                      <w:rtl w:val="0"/>
                    </w:rPr>
                    <w:t xml:space="preserve">desaliñada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cccccc" w:space="0" w:sz="4" w:val="single"/>
                    <w:left w:color="cccccc" w:space="0" w:sz="4" w:val="single"/>
                    <w:bottom w:color="cccccc" w:space="0" w:sz="4" w:val="single"/>
                    <w:right w:color="cccccc" w:space="0" w:sz="4" w:val="single"/>
                  </w:tcBorders>
                  <w:shd w:fill="fadbd8" w:val="clear"/>
                  <w:tcMar>
                    <w:top w:w="60.0" w:type="dxa"/>
                    <w:left w:w="100.0" w:type="dxa"/>
                    <w:bottom w:w="60.0" w:type="dxa"/>
                    <w:right w:w="100.0" w:type="dxa"/>
                  </w:tcMar>
                </w:tcPr>
                <w:p w:rsidR="00000000" w:rsidDel="00000000" w:rsidP="00000000" w:rsidRDefault="00000000" w:rsidRPr="00000000" w14:paraId="00000053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c0392b"/>
                      <w:sz w:val="18"/>
                      <w:szCs w:val="18"/>
                      <w:rtl w:val="0"/>
                    </w:rPr>
                    <w:t xml:space="preserve">Comportamiento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ccccc" w:space="0" w:sz="4" w:val="single"/>
                    <w:left w:color="cccccc" w:space="0" w:sz="4" w:val="single"/>
                    <w:bottom w:color="cccccc" w:space="0" w:sz="4" w:val="single"/>
                    <w:right w:color="cccccc" w:space="0" w:sz="4" w:val="single"/>
                  </w:tcBorders>
                  <w:shd w:fill="fadbd8" w:val="clear"/>
                  <w:tcMar>
                    <w:top w:w="60.0" w:type="dxa"/>
                    <w:left w:w="100.0" w:type="dxa"/>
                    <w:bottom w:w="60.0" w:type="dxa"/>
                    <w:right w:w="100.0" w:type="dxa"/>
                  </w:tcMar>
                </w:tcPr>
                <w:p w:rsidR="00000000" w:rsidDel="00000000" w:rsidP="00000000" w:rsidRDefault="00000000" w:rsidRPr="00000000" w14:paraId="00000054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color w:val="1a1a2e"/>
                      <w:sz w:val="18"/>
                      <w:szCs w:val="18"/>
                      <w:rtl w:val="0"/>
                    </w:rPr>
                    <w:t xml:space="preserve">Impredecible, torpe, siempre al </w:t>
                  </w:r>
                  <w:r w:rsidDel="00000000" w:rsidR="00000000" w:rsidRPr="00000000">
                    <w:rPr>
                      <w:color w:val="1a1a2e"/>
                      <w:sz w:val="18"/>
                      <w:szCs w:val="18"/>
                      <w:rtl w:val="0"/>
                    </w:rPr>
                    <w:t xml:space="preserve">revés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cccccc" w:space="0" w:sz="4" w:val="single"/>
                    <w:left w:color="cccccc" w:space="0" w:sz="4" w:val="single"/>
                    <w:bottom w:color="cccccc" w:space="0" w:sz="4" w:val="single"/>
                    <w:right w:color="cccccc" w:space="0" w:sz="4" w:val="single"/>
                  </w:tcBorders>
                  <w:shd w:fill="ffffff" w:val="clear"/>
                  <w:tcMar>
                    <w:top w:w="60.0" w:type="dxa"/>
                    <w:left w:w="100.0" w:type="dxa"/>
                    <w:bottom w:w="60.0" w:type="dxa"/>
                    <w:right w:w="100.0" w:type="dxa"/>
                  </w:tcMar>
                </w:tcPr>
                <w:p w:rsidR="00000000" w:rsidDel="00000000" w:rsidP="00000000" w:rsidRDefault="00000000" w:rsidRPr="00000000" w14:paraId="00000055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c0392b"/>
                      <w:sz w:val="18"/>
                      <w:szCs w:val="18"/>
                      <w:rtl w:val="0"/>
                    </w:rPr>
                    <w:t xml:space="preserve">Funcion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ccccc" w:space="0" w:sz="4" w:val="single"/>
                    <w:left w:color="cccccc" w:space="0" w:sz="4" w:val="single"/>
                    <w:bottom w:color="cccccc" w:space="0" w:sz="4" w:val="single"/>
                    <w:right w:color="cccccc" w:space="0" w:sz="4" w:val="single"/>
                  </w:tcBorders>
                  <w:shd w:fill="ffffff" w:val="clear"/>
                  <w:tcMar>
                    <w:top w:w="60.0" w:type="dxa"/>
                    <w:left w:w="100.0" w:type="dxa"/>
                    <w:bottom w:w="60.0" w:type="dxa"/>
                    <w:right w:w="100.0" w:type="dxa"/>
                  </w:tcMar>
                </w:tcPr>
                <w:p w:rsidR="00000000" w:rsidDel="00000000" w:rsidP="00000000" w:rsidRDefault="00000000" w:rsidRPr="00000000" w14:paraId="00000056">
                  <w:pPr>
                    <w:rPr/>
                  </w:pPr>
                  <w:r w:rsidDel="00000000" w:rsidR="00000000" w:rsidRPr="00000000">
                    <w:rPr>
                      <w:color w:val="1a1a2e"/>
                      <w:sz w:val="18"/>
                      <w:szCs w:val="18"/>
                      <w:rtl w:val="0"/>
                    </w:rPr>
                    <w:t xml:space="preserve">Desafía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1a1a2e"/>
                      <w:sz w:val="18"/>
                      <w:szCs w:val="18"/>
                      <w:rtl w:val="0"/>
                    </w:rPr>
                    <w:t xml:space="preserve"> la autoridad, encarna la libertad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cccccc" w:space="0" w:sz="4" w:val="single"/>
                    <w:left w:color="cccccc" w:space="0" w:sz="4" w:val="single"/>
                    <w:bottom w:color="cccccc" w:space="0" w:sz="4" w:val="single"/>
                    <w:right w:color="cccccc" w:space="0" w:sz="4" w:val="single"/>
                  </w:tcBorders>
                  <w:shd w:fill="fadbd8" w:val="clear"/>
                  <w:tcMar>
                    <w:top w:w="60.0" w:type="dxa"/>
                    <w:left w:w="100.0" w:type="dxa"/>
                    <w:bottom w:w="60.0" w:type="dxa"/>
                    <w:right w:w="100.0" w:type="dxa"/>
                  </w:tcMar>
                </w:tcPr>
                <w:p w:rsidR="00000000" w:rsidDel="00000000" w:rsidP="00000000" w:rsidRDefault="00000000" w:rsidRPr="00000000" w14:paraId="00000057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c0392b"/>
                      <w:sz w:val="18"/>
                      <w:szCs w:val="18"/>
                      <w:rtl w:val="0"/>
                    </w:rPr>
                    <w:t xml:space="preserve">Fuerza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ccccc" w:space="0" w:sz="4" w:val="single"/>
                    <w:left w:color="cccccc" w:space="0" w:sz="4" w:val="single"/>
                    <w:bottom w:color="cccccc" w:space="0" w:sz="4" w:val="single"/>
                    <w:right w:color="cccccc" w:space="0" w:sz="4" w:val="single"/>
                  </w:tcBorders>
                  <w:shd w:fill="fadbd8" w:val="clear"/>
                  <w:tcMar>
                    <w:top w:w="60.0" w:type="dxa"/>
                    <w:left w:w="100.0" w:type="dxa"/>
                    <w:bottom w:w="60.0" w:type="dxa"/>
                    <w:right w:w="100.0" w:type="dxa"/>
                  </w:tcMar>
                </w:tcPr>
                <w:p w:rsidR="00000000" w:rsidDel="00000000" w:rsidP="00000000" w:rsidRDefault="00000000" w:rsidRPr="00000000" w14:paraId="00000058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color w:val="1a1a2e"/>
                      <w:sz w:val="18"/>
                      <w:szCs w:val="18"/>
                      <w:rtl w:val="0"/>
                    </w:rPr>
                    <w:t xml:space="preserve">Su ingenuidad derrota los sistemas </w:t>
                  </w:r>
                  <w:r w:rsidDel="00000000" w:rsidR="00000000" w:rsidRPr="00000000">
                    <w:rPr>
                      <w:color w:val="1a1a2e"/>
                      <w:sz w:val="18"/>
                      <w:szCs w:val="18"/>
                      <w:rtl w:val="0"/>
                    </w:rPr>
                    <w:t xml:space="preserve">rígidos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spacing w:after="0" w:before="30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a1a2e" w:val="clear"/>
            <w:tcMar>
              <w:top w:w="80.0" w:type="dxa"/>
              <w:left w:w="200.0" w:type="dxa"/>
              <w:bottom w:w="80.0" w:type="dxa"/>
              <w:right w:w="200.0" w:type="dxa"/>
            </w:tcMar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La dupla Blanco - Augusto: la comedia del contraste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20.0" w:type="dxa"/>
              <w:left w:w="20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05C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La comedia nace del choque entre dos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lógicas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incompatibles. El Blanco propone estructura;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Augusto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la interpreta de forma absurda. El Blanco se frustra; el Augusto persiste con inocencia. El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público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ríe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de la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tensión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entre ambos y, sobre todo, del fracaso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cómico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del que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más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poder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tiene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La paradoja de la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sesión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: interpretar al Augusto suele ser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más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fácil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(la ingenuidad y los errores son bienvenidos). Interpretar al Blanco es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más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difícil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: hay que mantener la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lógica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rígida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incluso cuando todo se desmorona. Por eso el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público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se identifica siempre con el Augusto: es el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débil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que, sin quererlo, gana.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spacing w:after="0" w:before="4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1"/>
        <w:spacing w:after="20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5. </w:t>
      </w:r>
      <w:r w:rsidDel="00000000" w:rsidR="00000000" w:rsidRPr="00000000">
        <w:rPr>
          <w:rtl w:val="0"/>
        </w:rPr>
        <w:t xml:space="preserve">Descripción</w:t>
      </w: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 detallada de actividades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La </w:t>
      </w:r>
      <w:r w:rsidDel="00000000" w:rsidR="00000000" w:rsidRPr="00000000">
        <w:rPr>
          <w:color w:val="1a1a2e"/>
          <w:rtl w:val="0"/>
        </w:rPr>
        <w:t xml:space="preserve">sesión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se </w:t>
      </w:r>
      <w:r w:rsidDel="00000000" w:rsidR="00000000" w:rsidRPr="00000000">
        <w:rPr>
          <w:color w:val="1a1a2e"/>
          <w:rtl w:val="0"/>
        </w:rPr>
        <w:t xml:space="preserve">estructuró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en seis actividades que avanzaron desde la </w:t>
      </w:r>
      <w:r w:rsidDel="00000000" w:rsidR="00000000" w:rsidRPr="00000000">
        <w:rPr>
          <w:color w:val="1a1a2e"/>
          <w:rtl w:val="0"/>
        </w:rPr>
        <w:t xml:space="preserve">exploración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del cuerpo clown hasta la </w:t>
      </w:r>
      <w:r w:rsidDel="00000000" w:rsidR="00000000" w:rsidRPr="00000000">
        <w:rPr>
          <w:color w:val="1a1a2e"/>
          <w:rtl w:val="0"/>
        </w:rPr>
        <w:t xml:space="preserve">improvisación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con los dos arquetipos. La </w:t>
      </w:r>
      <w:r w:rsidDel="00000000" w:rsidR="00000000" w:rsidRPr="00000000">
        <w:rPr>
          <w:color w:val="1a1a2e"/>
          <w:rtl w:val="0"/>
        </w:rPr>
        <w:t xml:space="preserve">progresión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va de lo individual a lo colectivo, y del movimiento sin texto a la escena con conflicto.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Actividad 1  El cuerpo </w:t>
            </w: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ridículo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: calentamiento clown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64">
            <w:pPr>
              <w:spacing w:after="80" w:lineRule="auto"/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1"/>
                <w:szCs w:val="21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Los participantes caminan por el espacio. La facilitadora da consignas progresivas para 'despertar al clown interior': caminar como si los zapatos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pesan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demasiado, como si el suelo estuviera muy resbaladizo, como si la nariz tirara hacia arriba, como si hubiera algo muy interesante en cada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rincón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En un momento, suena una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música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. Cada persona improvisa su 'entrada de clown' al escenario: como entra, como saluda, como reacciona al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público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de9d9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68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87722"/>
                <w:sz w:val="21"/>
                <w:szCs w:val="21"/>
                <w:rtl w:val="0"/>
              </w:rPr>
              <w:t xml:space="preserve">Aprendizajes clave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Activación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del cuerpo expresivo y exagerado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Pérdida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del miedo al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ridículo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en un entorno seguro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Exploración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del ritmo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físico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del clown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Primera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conexión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con la mirada al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público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Desinhibición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progresiva como puerta al juego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Actividad 2  La tarea imposible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71">
            <w:pPr>
              <w:spacing w:after="80" w:lineRule="auto"/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1"/>
                <w:szCs w:val="21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Cada participante recibe (o elige) una tarea cotidiana muy sencilla: poner una silla en su sitio, abrir una ventana, recoger un papel del suelo. Debe intentar realizarla en el espacio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escénico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La regla: cada vez que algo sale mal (y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saldrá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mal), el clown debe mirarse al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público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, reconocer el error, e intentarlo de nuevo con la misma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determinación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de siempre. No se rinde. No se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avergüence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. Cada fracaso es nuevo material.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de9d9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75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87722"/>
                <w:sz w:val="21"/>
                <w:szCs w:val="21"/>
                <w:rtl w:val="0"/>
              </w:rPr>
              <w:t xml:space="preserve">Aprendizajes clave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El fracaso como recurso creativo, no como problema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Relación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directa con el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público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: la mirada clown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Simplicidad como base del humor: una tarea, un conflicto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Autoconciencia sin autocensura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Persistencia y actitud positiva ante la dificultad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Empatía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del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público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con la torpeza honesta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Actividad 3  Emociones a cero: el punto de partida clown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7F">
            <w:pPr>
              <w:spacing w:after="80" w:lineRule="auto"/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1"/>
                <w:szCs w:val="21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Ejercicio de trabajo interior. Los participantes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están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de pie en el espacio. La facilitadora pide que '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vacíe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' el cuerpo: postura neutra, mirada al frente, sin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expresión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Desde ese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vacío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, llega una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emoción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externa (una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música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, una palabra, un objeto) y el cuerpo del clown reacciona de forma exagerada e inmediata: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alegría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desbordante, terror absoluto,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confusión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total. La clave es que la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reacción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sea real, no actuada.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Tras cada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reacción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, vuelta al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vacío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. El grupo observa y luego lo hace todos juntos.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de9d9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85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87722"/>
                <w:sz w:val="21"/>
                <w:szCs w:val="21"/>
                <w:rtl w:val="0"/>
              </w:rPr>
              <w:t xml:space="preserve">Aprendizajes clave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El 'punto cero' como herramienta de presencia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escénica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Distinción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entre actuar una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emoción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y dejar que ocurra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Exageración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como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amplificación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de lo genuino, no como fingimiento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Escucha del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estímulo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externo y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reacción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espontánea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Conexión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entre vulnerabilidad emocional y autenticidad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escénica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Actividad 4  Blanco y Augusto: encarnando los arquetipos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8E">
            <w:pPr>
              <w:spacing w:after="80" w:lineRule="auto"/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1"/>
                <w:szCs w:val="21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El grupo se divide en dos. La mitad trabaja el Blanco durante 10 minutos (postura, voz, mirada, ritmo) y la otra mitad trabaja el Augusto.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Ejercicio de caminar: los Blancos caminan marcando su territorio con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precisión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y autoridad. Los Augustos caminan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maravillándome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de todo, chocando con cosas, descubriendo el mundo. Cuando se cruzan, deben interactuar brevemente manteniendo su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carácter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80" w:lineRule="auto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Después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se cambian los roles.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de9d9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94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87722"/>
                <w:sz w:val="21"/>
                <w:szCs w:val="21"/>
                <w:rtl w:val="0"/>
              </w:rPr>
              <w:t xml:space="preserve">Aprendizajes clave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Experiencia corporal de dos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lógicas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opuestas de relacionarse con el mundo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Comprensión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de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cómo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el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carácter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se expresa en el cuerpo y no solo en las palabras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Empatía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con ambas posiciones: control y espontaneidad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Capacidad de sostener un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carácter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ante la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provocación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del otro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Reflexión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sobre rigidez vs. flexibilidad como actitudes vitales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Actividad 5  La escena Blanco - Augusto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9D">
            <w:pPr>
              <w:spacing w:after="80" w:lineRule="auto"/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1"/>
                <w:szCs w:val="21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En parejas (un Blanco, un Augusto), se improvisa una escena de dos minutos. La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única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consigna de partida: el Blanco tiene una tarea que completar y el Augusto quiere ayudar.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No hay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guión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. Solo los dos arquetipos en conflicto. El resto del grupo hace de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público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. Tras cada escena, breve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reflexión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: ¿Que ha funcionado? ¿Cuando ha aparecido el humor? ¿En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qué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momento el Blanco ha perdido el control?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de9d9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A1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87722"/>
                <w:sz w:val="21"/>
                <w:szCs w:val="21"/>
                <w:rtl w:val="0"/>
              </w:rPr>
              <w:t xml:space="preserve">Aprendizajes clave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Improvisación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en pareja con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carácter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definido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Escucha y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reacción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inmediata ante el otro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Construccion del humor 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través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del conflicto y la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frustración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Experiencia de estar 'en escena' con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público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real del grupo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Retroalimentación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colectiva como herramienta de aprendizaje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Trabajo cooperativo: la escena la construyen los dos juntos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Actividad 6  Circulo de cierre: la nariz roja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AB">
            <w:pPr>
              <w:spacing w:after="80" w:lineRule="auto"/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1"/>
                <w:szCs w:val="21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Sentados en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círculo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, con un objeto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simbólico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(puede ser una nariz roja de verdad o imaginaria que se pasa de mano en mano), cada participante comparte: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- Un momento de la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sesión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en que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sintió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vergüenza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y lo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superó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- Una cosa que el clown le ha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enseñado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sobre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sí mismo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/a.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La facilitadora cierra nombrando los patrones comunes y conectando el humor, la vulnerabilidad y el fracaso creativo con la vida fuera del escenario.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de9d9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B1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87722"/>
                <w:sz w:val="21"/>
                <w:szCs w:val="21"/>
                <w:rtl w:val="0"/>
              </w:rPr>
              <w:t xml:space="preserve">Aprendizajes clave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Integración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emocional de la experiencia de exponerse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Transferencia del aprendizaje: del clown a la vida cotidiana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Validación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del grupo: la vulnerabilidad compartida fortalece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Desarrollo del lenguaje reflexivo sobre la experiencia corporal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Cierre ritual que marca el fin del espacio de juego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7">
      <w:pPr>
        <w:spacing w:after="0" w:before="4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Style w:val="Heading1"/>
        <w:spacing w:after="20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6. Reflexiones del grupo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Durante la </w:t>
      </w:r>
      <w:r w:rsidDel="00000000" w:rsidR="00000000" w:rsidRPr="00000000">
        <w:rPr>
          <w:color w:val="1a1a2e"/>
          <w:rtl w:val="0"/>
        </w:rPr>
        <w:t xml:space="preserve">sesión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emergieron reflexiones colectivas de gran profundidad, especialmente en torno a la paradoja del Blanco y el Augusto y su </w:t>
      </w:r>
      <w:r w:rsidDel="00000000" w:rsidR="00000000" w:rsidRPr="00000000">
        <w:rPr>
          <w:color w:val="1a1a2e"/>
          <w:rtl w:val="0"/>
        </w:rPr>
        <w:t xml:space="preserve">relación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con la autoridad y la libertad en la vida cotidiana.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before="150" w:lineRule="auto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a1a2e" w:val="clear"/>
            <w:tcMar>
              <w:top w:w="80.0" w:type="dxa"/>
              <w:left w:w="200.0" w:type="dxa"/>
              <w:bottom w:w="80.0" w:type="dxa"/>
              <w:right w:w="200.0" w:type="dxa"/>
            </w:tcMar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La paradoja del Blanco y el Augusto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20.0" w:type="dxa"/>
              <w:left w:w="20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0BC">
            <w:pPr>
              <w:spacing w:after="10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Interpretar al Augusto suele ser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más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fácil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: la ingenuidad y la espontaneidad son bienvenidas, los errores forman parte del juego y hay libertad casi total. Interpretar al Blanco es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más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difícil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: hay que ser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rígido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de manera consistente, mantener la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lógica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de las reglas y lidiar con la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frustración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cuando el Augusto no las sigue.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2e"/>
                <w:sz w:val="21"/>
                <w:szCs w:val="21"/>
                <w:rtl w:val="0"/>
              </w:rPr>
              <w:t xml:space="preserve">El Blanco parece </w:t>
            </w:r>
            <w:r w:rsidDel="00000000" w:rsidR="00000000" w:rsidRPr="00000000">
              <w:rPr>
                <w:b w:val="1"/>
                <w:bCs w:val="1"/>
                <w:color w:val="1a1a2e"/>
                <w:sz w:val="21"/>
                <w:szCs w:val="21"/>
                <w:rtl w:val="0"/>
              </w:rPr>
              <w:t xml:space="preserve">fácil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2e"/>
                <w:sz w:val="21"/>
                <w:szCs w:val="21"/>
                <w:rtl w:val="0"/>
              </w:rPr>
              <w:t xml:space="preserve"> (solo sigue sus reglas), pero es </w:t>
            </w:r>
            <w:r w:rsidDel="00000000" w:rsidR="00000000" w:rsidRPr="00000000">
              <w:rPr>
                <w:b w:val="1"/>
                <w:bCs w:val="1"/>
                <w:color w:val="1a1a2e"/>
                <w:sz w:val="21"/>
                <w:szCs w:val="21"/>
                <w:rtl w:val="0"/>
              </w:rPr>
              <w:t xml:space="preserve">más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2e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1a1a2e"/>
                <w:sz w:val="21"/>
                <w:szCs w:val="21"/>
                <w:rtl w:val="0"/>
              </w:rPr>
              <w:t xml:space="preserve">difícil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2e"/>
                <w:sz w:val="21"/>
                <w:szCs w:val="21"/>
                <w:rtl w:val="0"/>
              </w:rPr>
              <w:t xml:space="preserve"> en la </w:t>
            </w:r>
            <w:r w:rsidDel="00000000" w:rsidR="00000000" w:rsidRPr="00000000">
              <w:rPr>
                <w:b w:val="1"/>
                <w:bCs w:val="1"/>
                <w:color w:val="1a1a2e"/>
                <w:sz w:val="21"/>
                <w:szCs w:val="21"/>
                <w:rtl w:val="0"/>
              </w:rPr>
              <w:t xml:space="preserve">práctica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2e"/>
                <w:sz w:val="21"/>
                <w:szCs w:val="21"/>
                <w:rtl w:val="0"/>
              </w:rPr>
              <w:t xml:space="preserve">. El Augusto parece </w:t>
            </w:r>
            <w:r w:rsidDel="00000000" w:rsidR="00000000" w:rsidRPr="00000000">
              <w:rPr>
                <w:b w:val="1"/>
                <w:bCs w:val="1"/>
                <w:color w:val="1a1a2e"/>
                <w:sz w:val="21"/>
                <w:szCs w:val="21"/>
                <w:rtl w:val="0"/>
              </w:rPr>
              <w:t xml:space="preserve">difícil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2e"/>
                <w:sz w:val="21"/>
                <w:szCs w:val="21"/>
                <w:rtl w:val="0"/>
              </w:rPr>
              <w:t xml:space="preserve"> (tienes que ser </w:t>
            </w:r>
            <w:r w:rsidDel="00000000" w:rsidR="00000000" w:rsidRPr="00000000">
              <w:rPr>
                <w:b w:val="1"/>
                <w:bCs w:val="1"/>
                <w:color w:val="1a1a2e"/>
                <w:sz w:val="21"/>
                <w:szCs w:val="21"/>
                <w:rtl w:val="0"/>
              </w:rPr>
              <w:t xml:space="preserve">caótico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2e"/>
                <w:sz w:val="21"/>
                <w:szCs w:val="21"/>
                <w:rtl w:val="0"/>
              </w:rPr>
              <w:t xml:space="preserve">), pero es </w:t>
            </w:r>
            <w:r w:rsidDel="00000000" w:rsidR="00000000" w:rsidRPr="00000000">
              <w:rPr>
                <w:b w:val="1"/>
                <w:bCs w:val="1"/>
                <w:color w:val="1a1a2e"/>
                <w:sz w:val="21"/>
                <w:szCs w:val="21"/>
                <w:rtl w:val="0"/>
              </w:rPr>
              <w:t xml:space="preserve">más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2e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1a1a2e"/>
                <w:sz w:val="21"/>
                <w:szCs w:val="21"/>
                <w:rtl w:val="0"/>
              </w:rPr>
              <w:t xml:space="preserve">fácil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2e"/>
                <w:sz w:val="21"/>
                <w:szCs w:val="21"/>
                <w:rtl w:val="0"/>
              </w:rPr>
              <w:t xml:space="preserve"> en realidad. Y siempre, el </w:t>
            </w:r>
            <w:r w:rsidDel="00000000" w:rsidR="00000000" w:rsidRPr="00000000">
              <w:rPr>
                <w:b w:val="1"/>
                <w:bCs w:val="1"/>
                <w:color w:val="1a1a2e"/>
                <w:sz w:val="21"/>
                <w:szCs w:val="21"/>
                <w:rtl w:val="0"/>
              </w:rPr>
              <w:t xml:space="preserve">público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2e"/>
                <w:sz w:val="21"/>
                <w:szCs w:val="21"/>
                <w:rtl w:val="0"/>
              </w:rPr>
              <w:t xml:space="preserve"> se identifica con el Augusto: el '</w:t>
            </w:r>
            <w:r w:rsidDel="00000000" w:rsidR="00000000" w:rsidRPr="00000000">
              <w:rPr>
                <w:b w:val="1"/>
                <w:bCs w:val="1"/>
                <w:color w:val="1a1a2e"/>
                <w:sz w:val="21"/>
                <w:szCs w:val="21"/>
                <w:rtl w:val="0"/>
              </w:rPr>
              <w:t xml:space="preserve">débil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2e"/>
                <w:sz w:val="21"/>
                <w:szCs w:val="21"/>
                <w:rtl w:val="0"/>
              </w:rPr>
              <w:t xml:space="preserve">' que rompe las normas sin querer.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de9d9" w:val="clear"/>
            <w:tcMar>
              <w:top w:w="140.0" w:type="dxa"/>
              <w:left w:w="240.0" w:type="dxa"/>
              <w:bottom w:w="140.0" w:type="dxa"/>
              <w:right w:w="240.0" w:type="dxa"/>
            </w:tcMar>
          </w:tcPr>
          <w:p w:rsidR="00000000" w:rsidDel="00000000" w:rsidP="00000000" w:rsidRDefault="00000000" w:rsidRPr="00000000" w14:paraId="000000BF">
            <w:pPr>
              <w:spacing w:after="10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87722"/>
                <w:sz w:val="21"/>
                <w:szCs w:val="21"/>
                <w:rtl w:val="0"/>
              </w:rPr>
              <w:t xml:space="preserve">Preguntas para reflexionar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¿Por </w:t>
            </w:r>
            <w:r w:rsidDel="00000000" w:rsidR="00000000" w:rsidRPr="00000000">
              <w:rPr>
                <w:i w:val="1"/>
                <w:iCs w:val="1"/>
                <w:color w:val="1a1a2e"/>
                <w:sz w:val="21"/>
                <w:szCs w:val="21"/>
                <w:rtl w:val="0"/>
              </w:rPr>
              <w:t xml:space="preserve">qué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nos cuesta transformar lo cotidiano? ¿Hemos </w:t>
            </w:r>
            <w:r w:rsidDel="00000000" w:rsidR="00000000" w:rsidRPr="00000000">
              <w:rPr>
                <w:i w:val="1"/>
                <w:iCs w:val="1"/>
                <w:color w:val="1a1a2e"/>
                <w:sz w:val="21"/>
                <w:szCs w:val="21"/>
                <w:rtl w:val="0"/>
              </w:rPr>
              <w:t xml:space="preserve">perdido la imaginación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o aprendido a ver de una sola forma?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¿Por que a veces cuesta mostrar emociones tan </w:t>
            </w:r>
            <w:r w:rsidDel="00000000" w:rsidR="00000000" w:rsidRPr="00000000">
              <w:rPr>
                <w:i w:val="1"/>
                <w:iCs w:val="1"/>
                <w:color w:val="1a1a2e"/>
                <w:sz w:val="21"/>
                <w:szCs w:val="21"/>
                <w:rtl w:val="0"/>
              </w:rPr>
              <w:t xml:space="preserve">auténticas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como lo </w:t>
            </w:r>
            <w:r w:rsidDel="00000000" w:rsidR="00000000" w:rsidRPr="00000000">
              <w:rPr>
                <w:i w:val="1"/>
                <w:iCs w:val="1"/>
                <w:color w:val="1a1a2e"/>
                <w:sz w:val="21"/>
                <w:szCs w:val="21"/>
                <w:rtl w:val="0"/>
              </w:rPr>
              <w:t xml:space="preserve">haría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el clown?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Si el Blanco es </w:t>
            </w:r>
            <w:r w:rsidDel="00000000" w:rsidR="00000000" w:rsidRPr="00000000">
              <w:rPr>
                <w:i w:val="1"/>
                <w:iCs w:val="1"/>
                <w:color w:val="1a1a2e"/>
                <w:sz w:val="21"/>
                <w:szCs w:val="21"/>
                <w:rtl w:val="0"/>
              </w:rPr>
              <w:t xml:space="preserve">rígido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e impone normas </w:t>
            </w:r>
            <w:r w:rsidDel="00000000" w:rsidR="00000000" w:rsidRPr="00000000">
              <w:rPr>
                <w:i w:val="1"/>
                <w:iCs w:val="1"/>
                <w:color w:val="1a1a2e"/>
                <w:sz w:val="21"/>
                <w:szCs w:val="21"/>
                <w:rtl w:val="0"/>
              </w:rPr>
              <w:t xml:space="preserve">difíciles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de seguir, ¿seria mas facil si fuese </w:t>
            </w:r>
            <w:r w:rsidDel="00000000" w:rsidR="00000000" w:rsidRPr="00000000">
              <w:rPr>
                <w:i w:val="1"/>
                <w:iCs w:val="1"/>
                <w:color w:val="1a1a2e"/>
                <w:sz w:val="21"/>
                <w:szCs w:val="21"/>
                <w:rtl w:val="0"/>
              </w:rPr>
              <w:t xml:space="preserve">más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amable? ¿Por </w:t>
            </w:r>
            <w:r w:rsidDel="00000000" w:rsidR="00000000" w:rsidRPr="00000000">
              <w:rPr>
                <w:i w:val="1"/>
                <w:iCs w:val="1"/>
                <w:color w:val="1a1a2e"/>
                <w:sz w:val="21"/>
                <w:szCs w:val="21"/>
                <w:rtl w:val="0"/>
              </w:rPr>
              <w:t xml:space="preserve">qué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el Blanco debe ser </w:t>
            </w:r>
            <w:r w:rsidDel="00000000" w:rsidR="00000000" w:rsidRPr="00000000">
              <w:rPr>
                <w:i w:val="1"/>
                <w:iCs w:val="1"/>
                <w:color w:val="1a1a2e"/>
                <w:sz w:val="21"/>
                <w:szCs w:val="21"/>
                <w:rtl w:val="0"/>
              </w:rPr>
              <w:t xml:space="preserve">rígido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para ser gracioso?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¿Tendemos a asociar autoridad con rigidez? ¿Es inevitable?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¿La autoridad 'invisible' (la que funciona sin imponer) es </w:t>
            </w:r>
            <w:r w:rsidDel="00000000" w:rsidR="00000000" w:rsidRPr="00000000">
              <w:rPr>
                <w:i w:val="1"/>
                <w:iCs w:val="1"/>
                <w:color w:val="1a1a2e"/>
                <w:sz w:val="21"/>
                <w:szCs w:val="21"/>
                <w:rtl w:val="0"/>
              </w:rPr>
              <w:t xml:space="preserve">más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poderosa pero menos reconocida?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¿El Blanco es gracioso porque es una caricatura exagerada de la autoridad </w:t>
            </w:r>
            <w:r w:rsidDel="00000000" w:rsidR="00000000" w:rsidRPr="00000000">
              <w:rPr>
                <w:i w:val="1"/>
                <w:iCs w:val="1"/>
                <w:color w:val="1a1a2e"/>
                <w:sz w:val="21"/>
                <w:szCs w:val="21"/>
                <w:rtl w:val="0"/>
              </w:rPr>
              <w:t xml:space="preserve">rígida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real?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tbl>
      <w:tblPr>
        <w:tblStyle w:val="Table15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5f5e3" w:val="clear"/>
            <w:tcMar>
              <w:top w:w="160.0" w:type="dxa"/>
              <w:left w:w="280.0" w:type="dxa"/>
              <w:bottom w:w="160.0" w:type="dxa"/>
              <w:right w:w="280.0" w:type="dxa"/>
            </w:tcMar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1a7a4a"/>
                <w:sz w:val="24"/>
                <w:szCs w:val="24"/>
                <w:rtl w:val="0"/>
              </w:rPr>
              <w:t xml:space="preserve">El teatro clown es un espacio donde se puede ser uno mismo, mostrar torpeza y vulnerabilidad sin miedo. A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1a7a4a"/>
                <w:sz w:val="24"/>
                <w:szCs w:val="24"/>
                <w:rtl w:val="0"/>
              </w:rPr>
              <w:t xml:space="preserve">través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1a7a4a"/>
                <w:sz w:val="24"/>
                <w:szCs w:val="24"/>
                <w:rtl w:val="0"/>
              </w:rPr>
              <w:t xml:space="preserve"> de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1a7a4a"/>
                <w:sz w:val="24"/>
                <w:szCs w:val="24"/>
                <w:rtl w:val="0"/>
              </w:rPr>
              <w:t xml:space="preserve">caídas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1a7a4a"/>
                <w:sz w:val="24"/>
                <w:szCs w:val="24"/>
                <w:rtl w:val="0"/>
              </w:rPr>
              <w:t xml:space="preserve">, errores y juegos, se aprende a manejar las emociones, a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1a7a4a"/>
                <w:sz w:val="24"/>
                <w:szCs w:val="24"/>
                <w:rtl w:val="0"/>
              </w:rPr>
              <w:t xml:space="preserve">reírse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1a7a4a"/>
                <w:sz w:val="24"/>
                <w:szCs w:val="24"/>
                <w:rtl w:val="0"/>
              </w:rPr>
              <w:t xml:space="preserve"> de uno mismo y a aceptar que no siempre todo sale perfecto.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Style w:val="Heading1"/>
        <w:spacing w:after="20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7. Aprendizajes globales de la </w:t>
      </w:r>
      <w:r w:rsidDel="00000000" w:rsidR="00000000" w:rsidRPr="00000000">
        <w:rPr>
          <w:rtl w:val="0"/>
        </w:rPr>
        <w:t xml:space="preserve">sesión</w:t>
      </w:r>
    </w:p>
    <w:tbl>
      <w:tblPr>
        <w:tblStyle w:val="Table16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00"/>
        <w:gridCol w:w="4526"/>
        <w:gridCol w:w="2000"/>
        <w:tblGridChange w:id="0">
          <w:tblGrid>
            <w:gridCol w:w="2500"/>
            <w:gridCol w:w="4526"/>
            <w:gridCol w:w="20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Área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 de competencia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Descripción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 del aprendizaje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Actividades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Tolerancia al fracaso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Transformar el error en material creativo. El fracaso no paraliza: es el punto de partida del siguiente intento.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1, 2, 5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Expresión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 emocional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Mostrar emociones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auténticas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y exageradas en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público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. Distinguir entre actuar una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emoción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y dejar que ocurra.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1, 3, 4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Autoestima y </w:t>
            </w:r>
            <w:r w:rsidDel="00000000" w:rsidR="00000000" w:rsidRPr="00000000">
              <w:rPr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desinhibición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Atreverse a hacer el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ridículo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en grupo como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práctica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de confianza y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autoaceptación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1, 2, 5, 6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Escucha y </w:t>
            </w:r>
            <w:r w:rsidDel="00000000" w:rsidR="00000000" w:rsidRPr="00000000">
              <w:rPr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reacción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Percibir el estado del otro y responder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espontáneamente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. El clown no puede existir sin escuchar.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4, 5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Reflexión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crítica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Analizar la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relación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entre autoridad, rigidez, libertad y humor a partir de los arquetipos del clown.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4, 5, 6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Comunicación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 no verbal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El cuerpo como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única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herramienta. La mirada, el gesto y la postura como lenguaje completo.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1, 2, 3, 4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Empatía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El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público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empatiza con el que fracasa honestamente. La vulnerabilidad visible conecta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más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que la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perfección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2, 5, 6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Cooperación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 creativa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La escena Blanco-Augusto no funciona sin los dos. El humor nace del encuentro, no de la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actuación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individual.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5">
      <w:pPr>
        <w:spacing w:after="0" w:before="4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Style w:val="Heading1"/>
        <w:spacing w:after="20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8. </w:t>
      </w:r>
      <w:r w:rsidDel="00000000" w:rsidR="00000000" w:rsidRPr="00000000">
        <w:rPr>
          <w:rtl w:val="0"/>
        </w:rPr>
        <w:t xml:space="preserve">Alineación</w:t>
      </w: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 con los objetivos del Cuerpo Europeo de Solidaridad</w:t>
      </w:r>
      <w:r w:rsidDel="00000000" w:rsidR="00000000" w:rsidRPr="00000000">
        <w:rPr>
          <w:rtl w:val="0"/>
        </w:rPr>
      </w:r>
    </w:p>
    <w:tbl>
      <w:tblPr>
        <w:tblStyle w:val="Table17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Prioridad del programa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Como lo trabaja esta </w:t>
            </w: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sesión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Inclusión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 y diversidad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El clown trabaja desde la igualdad radical: todo el mundo puede ser torpe, vulnerable y gracioso. No hay habilidades previas necesarias. La diversidad del grupo enriquece los personajes.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Bienestar y salud mental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Reírse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de uno mismo en un entorno seguro es una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práctica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de salud emocional. El clown trabaja la autoestima, la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gestión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del miedo y la tolerancia a la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perfección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Competencias sociales y </w:t>
            </w:r>
            <w:r w:rsidDel="00000000" w:rsidR="00000000" w:rsidRPr="00000000">
              <w:rPr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cívicas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La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reflexión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sobre autoridad, rigidez y libertad activa el pensamiento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crítico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sobre estructuras sociales y de poder.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Educación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 no formal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El aprendizaje ocurre en el cuerpo y en la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relación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con los otros, no en la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teoría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. El error es bienvenido como motor del proceso.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Participación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 activa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Todos son protagonistas. El clown no funciona sin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público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activo y sin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intérpretes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que se impliquen con su cuerpo y su historia.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Creatividad e </w:t>
            </w:r>
            <w:r w:rsidDel="00000000" w:rsidR="00000000" w:rsidRPr="00000000">
              <w:rPr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innovación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El clown es creatividad pura: inventar con lo que hay, transformar el error en oportunidad, encontrar lo extraordinario en lo cotidiano.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5">
      <w:pPr>
        <w:spacing w:after="0" w:before="4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pStyle w:val="Heading1"/>
        <w:spacing w:after="20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9. Recomendaciones para la </w:t>
      </w:r>
      <w:r w:rsidDel="00000000" w:rsidR="00000000" w:rsidRPr="00000000">
        <w:rPr>
          <w:rtl w:val="0"/>
        </w:rPr>
        <w:t xml:space="preserve">replicación</w:t>
      </w:r>
    </w:p>
    <w:p w:rsidR="00000000" w:rsidDel="00000000" w:rsidP="00000000" w:rsidRDefault="00000000" w:rsidRPr="00000000" w14:paraId="000000F7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Este recurso se publica bajo licencia CC BY-SA 4.0 y puede ser utilizado y adaptado libremente. Para replicar esta </w:t>
      </w:r>
      <w:r w:rsidDel="00000000" w:rsidR="00000000" w:rsidRPr="00000000">
        <w:rPr>
          <w:color w:val="1a1a2e"/>
          <w:rtl w:val="0"/>
        </w:rPr>
        <w:t xml:space="preserve">sesión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se recomienda: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Espacio amplio sin mobiliario y con buena </w:t>
      </w:r>
      <w:r w:rsidDel="00000000" w:rsidR="00000000" w:rsidRPr="00000000">
        <w:rPr>
          <w:color w:val="1a1a2e"/>
          <w:rtl w:val="0"/>
        </w:rPr>
        <w:t xml:space="preserve">acústica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. El clown necesita espacio para moverse y </w:t>
      </w:r>
      <w:r w:rsidDel="00000000" w:rsidR="00000000" w:rsidRPr="00000000">
        <w:rPr>
          <w:color w:val="1a1a2e"/>
          <w:rtl w:val="0"/>
        </w:rPr>
        <w:t xml:space="preserve">público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que pueda ver bien la escena.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Grupo de entre 8 y 20 participantes. Por debajo de 8 el </w:t>
      </w:r>
      <w:r w:rsidDel="00000000" w:rsidR="00000000" w:rsidRPr="00000000">
        <w:rPr>
          <w:color w:val="1a1a2e"/>
          <w:rtl w:val="0"/>
        </w:rPr>
        <w:t xml:space="preserve">público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es insuficiente; por encima de 20 los tiempos de espera desmotivan.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Facilitador/a con experiencia en teatro </w:t>
      </w:r>
      <w:r w:rsidDel="00000000" w:rsidR="00000000" w:rsidRPr="00000000">
        <w:rPr>
          <w:color w:val="1a1a2e"/>
          <w:rtl w:val="0"/>
        </w:rPr>
        <w:t xml:space="preserve">físico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o clown. La </w:t>
      </w:r>
      <w:r w:rsidDel="00000000" w:rsidR="00000000" w:rsidRPr="00000000">
        <w:rPr>
          <w:color w:val="1a1a2e"/>
          <w:rtl w:val="0"/>
        </w:rPr>
        <w:t xml:space="preserve">sesión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requiere sostener la vulnerabilidad del grupo con humor y presencia.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color w:val="1a1a2e"/>
          <w:rtl w:val="0"/>
        </w:rPr>
        <w:t xml:space="preserve">Duración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recomendada: 2,5 a 3 horas. La actividad 5 (escenas en pareja) requiere suficiente tiempo para que todas las parejas pasen.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Se recomienda haber realizado al menos una </w:t>
      </w:r>
      <w:r w:rsidDel="00000000" w:rsidR="00000000" w:rsidRPr="00000000">
        <w:rPr>
          <w:color w:val="1a1a2e"/>
          <w:rtl w:val="0"/>
        </w:rPr>
        <w:t xml:space="preserve">sesión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previa de </w:t>
      </w:r>
      <w:r w:rsidDel="00000000" w:rsidR="00000000" w:rsidRPr="00000000">
        <w:rPr>
          <w:color w:val="1a1a2e"/>
          <w:rtl w:val="0"/>
        </w:rPr>
        <w:t xml:space="preserve">cohesión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grupal. El clown expone mucho: necesita una base de confianza.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Narices de clown opcionales: si el grupo tiene resistencias, la nariz funciona como 'permiso' para entrar en el personaje.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color w:val="1a1a2e"/>
          <w:rtl w:val="0"/>
        </w:rPr>
        <w:t xml:space="preserve">círculo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de cierre es imprescindible. </w:t>
      </w:r>
      <w:r w:rsidDel="00000000" w:rsidR="00000000" w:rsidRPr="00000000">
        <w:rPr>
          <w:color w:val="1a1a2e"/>
          <w:rtl w:val="0"/>
        </w:rPr>
        <w:t xml:space="preserve">Sin él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, la </w:t>
      </w:r>
      <w:r w:rsidDel="00000000" w:rsidR="00000000" w:rsidRPr="00000000">
        <w:rPr>
          <w:color w:val="1a1a2e"/>
          <w:rtl w:val="0"/>
        </w:rPr>
        <w:t xml:space="preserve">exposición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de la </w:t>
      </w:r>
      <w:r w:rsidDel="00000000" w:rsidR="00000000" w:rsidRPr="00000000">
        <w:rPr>
          <w:color w:val="1a1a2e"/>
          <w:rtl w:val="0"/>
        </w:rPr>
        <w:t xml:space="preserve">sesión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queda sin integrar.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0" w:before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pStyle w:val="Heading1"/>
        <w:spacing w:after="20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10. Licencia y </w:t>
      </w:r>
      <w:r w:rsidDel="00000000" w:rsidR="00000000" w:rsidRPr="00000000">
        <w:rPr>
          <w:rtl w:val="0"/>
        </w:rPr>
        <w:t xml:space="preserve">reutilización</w:t>
      </w:r>
    </w:p>
    <w:tbl>
      <w:tblPr>
        <w:tblStyle w:val="Table18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160.0" w:type="dxa"/>
              <w:left w:w="240.0" w:type="dxa"/>
              <w:bottom w:w="160.0" w:type="dxa"/>
              <w:right w:w="240.0" w:type="dxa"/>
            </w:tcMar>
          </w:tcPr>
          <w:p w:rsidR="00000000" w:rsidDel="00000000" w:rsidP="00000000" w:rsidRDefault="00000000" w:rsidRPr="00000000" w14:paraId="00000101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2"/>
                <w:szCs w:val="22"/>
                <w:rtl w:val="0"/>
              </w:rPr>
              <w:t xml:space="preserve">Recurso Educativo Abierto  |  Feim Teatre! Diversitat en Escena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Este informe y las actividades descritas se publican bajo licencia Creative Commons Reconocimiento-CompartirIgual 4.0 Internacional (CC BY-SA 4.0). Puedes copiar, adaptar y redistribuir este material para cualquier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propósito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, incluso comercial, siempre que se reconozca la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autoría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y se mantenga la misma licencia.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888888"/>
                <w:sz w:val="17"/>
                <w:szCs w:val="17"/>
                <w:rtl w:val="0"/>
              </w:rPr>
              <w:t xml:space="preserve">Proyecto financiado por el Cuerpo Europeo de Solidaridad de la </w:t>
            </w:r>
            <w:r w:rsidDel="00000000" w:rsidR="00000000" w:rsidRPr="00000000">
              <w:rPr>
                <w:i w:val="1"/>
                <w:iCs w:val="1"/>
                <w:color w:val="888888"/>
                <w:sz w:val="17"/>
                <w:szCs w:val="17"/>
                <w:rtl w:val="0"/>
              </w:rPr>
              <w:t xml:space="preserve">Unión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888888"/>
                <w:sz w:val="17"/>
                <w:szCs w:val="17"/>
                <w:rtl w:val="0"/>
              </w:rPr>
              <w:t xml:space="preserve"> Europea. Ref. 2025-1-ES02-</w:t>
            </w:r>
            <w:r w:rsidDel="00000000" w:rsidR="00000000" w:rsidRPr="00000000">
              <w:rPr>
                <w:i w:val="1"/>
                <w:iCs w:val="1"/>
                <w:color w:val="888888"/>
                <w:sz w:val="17"/>
                <w:szCs w:val="17"/>
                <w:rtl w:val="0"/>
              </w:rPr>
              <w:t xml:space="preserve">ESC 30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888888"/>
                <w:sz w:val="17"/>
                <w:szCs w:val="17"/>
                <w:rtl w:val="0"/>
              </w:rPr>
              <w:t xml:space="preserve">-SOL-000345934. Agencia Nacional: INJUVE ES02. El contenido de este documento es responsabilidad exclusiva de sus autores y no refleja necesariamente la </w:t>
            </w:r>
            <w:r w:rsidDel="00000000" w:rsidR="00000000" w:rsidRPr="00000000">
              <w:rPr>
                <w:i w:val="1"/>
                <w:iCs w:val="1"/>
                <w:color w:val="888888"/>
                <w:sz w:val="17"/>
                <w:szCs w:val="17"/>
                <w:rtl w:val="0"/>
              </w:rPr>
              <w:t xml:space="preserve">opinión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888888"/>
                <w:sz w:val="17"/>
                <w:szCs w:val="17"/>
                <w:rtl w:val="0"/>
              </w:rPr>
              <w:t xml:space="preserve"> de la </w:t>
            </w:r>
            <w:r w:rsidDel="00000000" w:rsidR="00000000" w:rsidRPr="00000000">
              <w:rPr>
                <w:i w:val="1"/>
                <w:iCs w:val="1"/>
                <w:color w:val="888888"/>
                <w:sz w:val="17"/>
                <w:szCs w:val="17"/>
                <w:rtl w:val="0"/>
              </w:rPr>
              <w:t xml:space="preserve">Unión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888888"/>
                <w:sz w:val="17"/>
                <w:szCs w:val="17"/>
                <w:rtl w:val="0"/>
              </w:rPr>
              <w:t xml:space="preserve"> Europea ni de la Agencia Nacional.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200" w:top="1200" w:left="1200" w:right="12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6">
    <w:pPr>
      <w:pBdr>
        <w:top w:color="d6e4f0" w:space="1" w:sz="4" w:val="single"/>
      </w:pBdr>
      <w:tabs>
        <w:tab w:val="right" w:leader="none" w:pos="9026"/>
      </w:tabs>
      <w:rPr/>
    </w:pPr>
    <w:r w:rsidDel="00000000" w:rsidR="00000000" w:rsidRPr="00000000">
      <w:rPr>
        <w:rFonts w:ascii="Arial" w:cs="Arial" w:eastAsia="Arial" w:hAnsi="Arial"/>
        <w:color w:val="888888"/>
        <w:sz w:val="16"/>
        <w:szCs w:val="16"/>
        <w:rtl w:val="0"/>
      </w:rPr>
      <w:t xml:space="preserve">Cuerpo Europeo de Solidaridad  |  INJUVE ES02  |  Recurso CC BY-SA 4.0Teatro Clown: Vulnerabilidad y Humor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5">
    <w:pPr>
      <w:pBdr>
        <w:bottom w:color="2e75b6" w:space="1" w:sz="6" w:val="single"/>
      </w:pBdr>
      <w:tabs>
        <w:tab w:val="right" w:leader="none" w:pos="9026"/>
      </w:tabs>
      <w:rPr/>
    </w:pPr>
    <w:r w:rsidDel="00000000" w:rsidR="00000000" w:rsidRPr="00000000">
      <w:rPr>
        <w:rFonts w:ascii="Arial" w:cs="Arial" w:eastAsia="Arial" w:hAnsi="Arial"/>
        <w:b w:val="1"/>
        <w:bCs w:val="1"/>
        <w:color w:val="2e75b6"/>
        <w:sz w:val="17"/>
        <w:szCs w:val="17"/>
        <w:rtl w:val="0"/>
      </w:rPr>
      <w:t xml:space="preserve">Feim Teatre! Diversitat en Escena  |  2025-1-ES02-</w:t>
    </w:r>
    <w:r w:rsidDel="00000000" w:rsidR="00000000" w:rsidRPr="00000000">
      <w:rPr>
        <w:b w:val="1"/>
        <w:bCs w:val="1"/>
        <w:color w:val="2e75b6"/>
        <w:sz w:val="17"/>
        <w:szCs w:val="17"/>
        <w:rtl w:val="0"/>
      </w:rPr>
      <w:t xml:space="preserve">ESC 30</w:t>
    </w:r>
    <w:r w:rsidDel="00000000" w:rsidR="00000000" w:rsidRPr="00000000">
      <w:rPr>
        <w:rFonts w:ascii="Arial" w:cs="Arial" w:eastAsia="Arial" w:hAnsi="Arial"/>
        <w:b w:val="1"/>
        <w:bCs w:val="1"/>
        <w:color w:val="2e75b6"/>
        <w:sz w:val="17"/>
        <w:szCs w:val="17"/>
        <w:rtl w:val="0"/>
      </w:rPr>
      <w:t xml:space="preserve">-SOL-</w:t>
    </w:r>
    <w:r w:rsidDel="00000000" w:rsidR="00000000" w:rsidRPr="00000000">
      <w:rPr>
        <w:b w:val="1"/>
        <w:bCs w:val="1"/>
        <w:color w:val="2e75b6"/>
        <w:sz w:val="17"/>
        <w:szCs w:val="17"/>
        <w:rtl w:val="0"/>
      </w:rPr>
      <w:t xml:space="preserve">000345934 Informe</w:t>
    </w:r>
    <w:r w:rsidDel="00000000" w:rsidR="00000000" w:rsidRPr="00000000">
      <w:rPr>
        <w:rFonts w:ascii="Arial" w:cs="Arial" w:eastAsia="Arial" w:hAnsi="Arial"/>
        <w:color w:val="888888"/>
        <w:sz w:val="17"/>
        <w:szCs w:val="17"/>
        <w:rtl w:val="0"/>
      </w:rPr>
      <w:t xml:space="preserve"> de Actividades  |  21/11/2025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1f5c99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50" w:before="3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2e75b6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24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24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24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24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24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24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20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20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LiaUghTUUjSKV66ppl6rak6ASA==">CgMxLjA4AHIhMXpydVRuQzh0OWdiSmVHX2ROcVlNQ19jWGZkUXV0YzhV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